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29092" w14:textId="0394D846" w:rsidR="001B1BD1" w:rsidRPr="00DE7AF7" w:rsidRDefault="008D7EA3" w:rsidP="007239AF">
      <w:r w:rsidRPr="00DE7AF7">
        <w:t>Section 10: Salary and Wages</w:t>
      </w:r>
    </w:p>
    <w:p w14:paraId="3F79194C" w14:textId="77777777" w:rsidR="008D7EA3" w:rsidRPr="00DE7AF7" w:rsidRDefault="008D7EA3" w:rsidP="008D7EA3"/>
    <w:p w14:paraId="5D265872" w14:textId="79CA12A9" w:rsidR="008D7EA3" w:rsidRPr="00DE7AF7" w:rsidRDefault="008D7EA3" w:rsidP="008D7EA3">
      <w:r w:rsidRPr="00DE7AF7">
        <w:t xml:space="preserve">Employees will be notified of their current placement on the salary schedule. Subsequently, each employee shall be evaluated annually in December. The Personnel Committee will evaluate the Librarian-Director; the Librarian-Director will evaluate all other personnel. Any increase in salary will occur at the beginning of the </w:t>
      </w:r>
      <w:r w:rsidR="00C015EA" w:rsidRPr="00DE7AF7">
        <w:t xml:space="preserve">next </w:t>
      </w:r>
      <w:r w:rsidRPr="00DE7AF7">
        <w:t xml:space="preserve">fiscal year (April 1). All salary increases for Library Assistants will be based on Librarian Level certification with the Library of Michigan. All employees have until January 10th of </w:t>
      </w:r>
      <w:r w:rsidR="00DE7AF7" w:rsidRPr="00DE7AF7">
        <w:t>the</w:t>
      </w:r>
      <w:r w:rsidRPr="00DE7AF7">
        <w:t xml:space="preserve"> </w:t>
      </w:r>
      <w:r w:rsidR="00C015EA" w:rsidRPr="00DE7AF7">
        <w:t xml:space="preserve">current </w:t>
      </w:r>
      <w:r w:rsidRPr="00DE7AF7">
        <w:t xml:space="preserve">year to submit all necessary paperwork to prove Librarian Level certification. For all other employees, any recommendation for increase in salary will be presented to the Personnel Committee before the Finance Committee prepares a budget draft. Any increases will be based on performance </w:t>
      </w:r>
      <w:r w:rsidR="00A22694" w:rsidRPr="00DE7AF7">
        <w:t>and availability of funds.</w:t>
      </w:r>
    </w:p>
    <w:p w14:paraId="7FD1424D" w14:textId="77777777" w:rsidR="008D7EA3" w:rsidRPr="00DE7AF7" w:rsidRDefault="008D7EA3" w:rsidP="008D7EA3"/>
    <w:p w14:paraId="3AE6E268" w14:textId="06C3F3DC" w:rsidR="008D7EA3" w:rsidRPr="00DE7AF7" w:rsidRDefault="008D7EA3" w:rsidP="008D7EA3">
      <w:r w:rsidRPr="00DE7AF7">
        <w:t xml:space="preserve">The </w:t>
      </w:r>
      <w:r w:rsidR="00DE7AF7" w:rsidRPr="00DE7AF7">
        <w:t>pay s</w:t>
      </w:r>
      <w:r w:rsidR="002E5DA7" w:rsidRPr="00DE7AF7">
        <w:t>cale</w:t>
      </w:r>
      <w:r w:rsidRPr="00DE7AF7">
        <w:t xml:space="preserve"> for Library Assistants </w:t>
      </w:r>
      <w:r w:rsidR="002E5DA7" w:rsidRPr="00DE7AF7">
        <w:t>is as follows:</w:t>
      </w:r>
    </w:p>
    <w:p w14:paraId="13E326DA" w14:textId="77777777" w:rsidR="002E5DA7" w:rsidRPr="00DE7AF7" w:rsidRDefault="002E5DA7" w:rsidP="008D7EA3"/>
    <w:p w14:paraId="60A0984B" w14:textId="64991791" w:rsidR="002E5DA7" w:rsidRPr="00DE7AF7" w:rsidRDefault="00C015EA" w:rsidP="008D7EA3">
      <w:r w:rsidRPr="00DE7AF7">
        <w:t>Base Pay</w:t>
      </w:r>
      <w:r w:rsidR="002E5DA7" w:rsidRPr="00DE7AF7">
        <w:t>: Established each fiscal year by the Finance Committee</w:t>
      </w:r>
    </w:p>
    <w:p w14:paraId="34AA0C1F" w14:textId="7E9132DA" w:rsidR="002E5DA7" w:rsidRPr="00DE7AF7" w:rsidRDefault="002E5DA7" w:rsidP="008D7EA3">
      <w:r w:rsidRPr="00DE7AF7">
        <w:t xml:space="preserve">Level IV Certified: </w:t>
      </w:r>
      <w:r w:rsidR="00C015EA" w:rsidRPr="00DE7AF7">
        <w:t>base pay</w:t>
      </w:r>
      <w:r w:rsidRPr="00DE7AF7">
        <w:t xml:space="preserve"> + $.25/hour</w:t>
      </w:r>
    </w:p>
    <w:p w14:paraId="34AD1F4E" w14:textId="0892C1C0" w:rsidR="002E5DA7" w:rsidRPr="00DE7AF7" w:rsidRDefault="002E5DA7" w:rsidP="008D7EA3">
      <w:r w:rsidRPr="00DE7AF7">
        <w:t xml:space="preserve">Level III Certified: </w:t>
      </w:r>
      <w:r w:rsidR="00C015EA" w:rsidRPr="00DE7AF7">
        <w:t>base pay</w:t>
      </w:r>
      <w:r w:rsidRPr="00DE7AF7">
        <w:t xml:space="preserve"> + $1.50/hour</w:t>
      </w:r>
    </w:p>
    <w:p w14:paraId="6E7AFCBF" w14:textId="4067A32C" w:rsidR="002E5DA7" w:rsidRDefault="002E5DA7" w:rsidP="008D7EA3">
      <w:r w:rsidRPr="00DE7AF7">
        <w:t xml:space="preserve">Level II Certified: </w:t>
      </w:r>
      <w:r w:rsidR="00C015EA" w:rsidRPr="00DE7AF7">
        <w:t>base pay</w:t>
      </w:r>
      <w:r w:rsidRPr="00DE7AF7">
        <w:t xml:space="preserve"> + $5/hour</w:t>
      </w:r>
    </w:p>
    <w:p w14:paraId="0801AFEF" w14:textId="77777777" w:rsidR="002E5DA7" w:rsidRDefault="002E5DA7" w:rsidP="008D7EA3"/>
    <w:p w14:paraId="46D8C206" w14:textId="69AB2C67" w:rsidR="002E5DA7" w:rsidRDefault="002E5DA7" w:rsidP="008D7EA3">
      <w:r>
        <w:t xml:space="preserve">The Library Board shall evaluate the salary schedule annually and the schedule may be adjusted as required to remain competitive in the community and with other libraries and allow for changes in the cost of living. </w:t>
      </w:r>
    </w:p>
    <w:p w14:paraId="572DD766" w14:textId="77777777" w:rsidR="002E5DA7" w:rsidRDefault="002E5DA7" w:rsidP="008D7EA3"/>
    <w:p w14:paraId="1D734B66" w14:textId="332C6028" w:rsidR="00687115" w:rsidRDefault="00687115" w:rsidP="008D7EA3">
      <w:r w:rsidRPr="00896FC7">
        <w:t>Pay periods are a 14-day period and run from Sunday-Saturday. Pay days are the Saturday following the last day of the pay period. There are 26 pay periods per year.</w:t>
      </w:r>
      <w:r>
        <w:t xml:space="preserve"> </w:t>
      </w:r>
    </w:p>
    <w:p w14:paraId="07358079" w14:textId="77777777" w:rsidR="002E5DA7" w:rsidRDefault="002E5DA7" w:rsidP="008D7EA3"/>
    <w:p w14:paraId="31E34FD3" w14:textId="4AA05052" w:rsidR="002E5DA7" w:rsidRDefault="002E5DA7" w:rsidP="008D7EA3">
      <w:r>
        <w:t>The following may be deducted from paychecks:</w:t>
      </w:r>
    </w:p>
    <w:p w14:paraId="4F1D138B" w14:textId="753B6CF7" w:rsidR="002E5DA7" w:rsidRDefault="002E5DA7" w:rsidP="008D7EA3">
      <w:r>
        <w:tab/>
        <w:t>Social Security</w:t>
      </w:r>
    </w:p>
    <w:p w14:paraId="65659A43" w14:textId="4BB3FE53" w:rsidR="002E5DA7" w:rsidRDefault="002E5DA7" w:rsidP="008D7EA3">
      <w:r>
        <w:tab/>
        <w:t>Federal and State Withholding Tax</w:t>
      </w:r>
    </w:p>
    <w:p w14:paraId="0B301C82" w14:textId="15F52A2E" w:rsidR="002E5DA7" w:rsidRDefault="002E5DA7" w:rsidP="008D7EA3">
      <w:r>
        <w:tab/>
        <w:t>Medicare</w:t>
      </w:r>
    </w:p>
    <w:p w14:paraId="6F0860AC" w14:textId="77777777" w:rsidR="002E5DA7" w:rsidRDefault="002E5DA7" w:rsidP="008D7EA3"/>
    <w:p w14:paraId="362B7EA7" w14:textId="03276E38" w:rsidR="002E5DA7" w:rsidRDefault="002E5DA7" w:rsidP="008D7EA3">
      <w:r>
        <w:t xml:space="preserve">If an employee loses his/her paycheck, he/she must pay the stop payment charges before a new check will be issued. </w:t>
      </w:r>
    </w:p>
    <w:p w14:paraId="3CF4D13F" w14:textId="77777777" w:rsidR="002E5DA7" w:rsidRDefault="002E5DA7" w:rsidP="008D7EA3"/>
    <w:p w14:paraId="4A04F4C7" w14:textId="3DC167C0" w:rsidR="002E5DA7" w:rsidRDefault="002E5DA7" w:rsidP="008D7EA3">
      <w:r>
        <w:t xml:space="preserve">Time worked </w:t>
      </w:r>
      <w:r w:rsidR="00E02601">
        <w:t>over the regular schedule is paid at the regular rate. There is no overtime pay.</w:t>
      </w:r>
    </w:p>
    <w:p w14:paraId="464B0E52" w14:textId="77777777" w:rsidR="00E02601" w:rsidRDefault="00E02601" w:rsidP="008D7EA3"/>
    <w:p w14:paraId="39C57248" w14:textId="6190C4D7" w:rsidR="00E02601" w:rsidRPr="008D7EA3" w:rsidRDefault="00E02601" w:rsidP="008D7EA3">
      <w:r>
        <w:t xml:space="preserve">The decision by the Board on wages is final. It retains exclusive jurisdiction to determine the wages for all employees. </w:t>
      </w:r>
    </w:p>
    <w:sectPr w:rsidR="00E02601" w:rsidRPr="008D7E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E6071" w14:textId="77777777" w:rsidR="00595C27" w:rsidRDefault="00595C27" w:rsidP="007239AF">
      <w:r>
        <w:separator/>
      </w:r>
    </w:p>
  </w:endnote>
  <w:endnote w:type="continuationSeparator" w:id="0">
    <w:p w14:paraId="1C49208D" w14:textId="77777777" w:rsidR="00595C27" w:rsidRDefault="00595C27" w:rsidP="0072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4BCFE" w14:textId="77777777" w:rsidR="00896FC7" w:rsidRDefault="00896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39BDA" w14:textId="2DA7568F" w:rsidR="007239AF" w:rsidRDefault="00DE7AF7">
    <w:pPr>
      <w:pStyle w:val="Footer"/>
    </w:pPr>
    <w:r>
      <w:t>Approved 12/18/2023</w:t>
    </w:r>
  </w:p>
  <w:p w14:paraId="62685D68" w14:textId="7D8E9800" w:rsidR="00896FC7" w:rsidRDefault="00896FC7">
    <w:pPr>
      <w:pStyle w:val="Footer"/>
    </w:pPr>
    <w:r>
      <w:t xml:space="preserve">Amended </w:t>
    </w:r>
    <w:r>
      <w:t>10/20/2025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00EAF" w14:textId="77777777" w:rsidR="00896FC7" w:rsidRDefault="00896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F034A" w14:textId="77777777" w:rsidR="00595C27" w:rsidRDefault="00595C27" w:rsidP="007239AF">
      <w:r>
        <w:separator/>
      </w:r>
    </w:p>
  </w:footnote>
  <w:footnote w:type="continuationSeparator" w:id="0">
    <w:p w14:paraId="07CAF086" w14:textId="77777777" w:rsidR="00595C27" w:rsidRDefault="00595C27" w:rsidP="0072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88796" w14:textId="77777777" w:rsidR="00896FC7" w:rsidRDefault="00896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2FDD7" w14:textId="77777777" w:rsidR="00896FC7" w:rsidRDefault="00896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7CE96" w14:textId="77777777" w:rsidR="00896FC7" w:rsidRDefault="00896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A3"/>
    <w:rsid w:val="000217CE"/>
    <w:rsid w:val="000224F7"/>
    <w:rsid w:val="0018794B"/>
    <w:rsid w:val="001B1BD1"/>
    <w:rsid w:val="002E0558"/>
    <w:rsid w:val="002E5DA7"/>
    <w:rsid w:val="00350D2C"/>
    <w:rsid w:val="003C2D8D"/>
    <w:rsid w:val="00595C27"/>
    <w:rsid w:val="005C1A70"/>
    <w:rsid w:val="005F3DEE"/>
    <w:rsid w:val="00687115"/>
    <w:rsid w:val="007239AF"/>
    <w:rsid w:val="007E3C04"/>
    <w:rsid w:val="00896FC7"/>
    <w:rsid w:val="008D7EA3"/>
    <w:rsid w:val="00A22694"/>
    <w:rsid w:val="00B07378"/>
    <w:rsid w:val="00C015EA"/>
    <w:rsid w:val="00DE7AF7"/>
    <w:rsid w:val="00E0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D950D"/>
  <w15:chartTrackingRefBased/>
  <w15:docId w15:val="{C8A77E18-CA20-6440-981B-7D8156D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9A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9A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239AF"/>
    <w:pPr>
      <w:tabs>
        <w:tab w:val="center" w:pos="4680"/>
        <w:tab w:val="right" w:pos="9360"/>
      </w:tabs>
    </w:pPr>
  </w:style>
  <w:style w:type="character" w:customStyle="1" w:styleId="HeaderChar">
    <w:name w:val="Header Char"/>
    <w:basedOn w:val="DefaultParagraphFont"/>
    <w:link w:val="Header"/>
    <w:uiPriority w:val="99"/>
    <w:rsid w:val="007239AF"/>
  </w:style>
  <w:style w:type="paragraph" w:styleId="Footer">
    <w:name w:val="footer"/>
    <w:basedOn w:val="Normal"/>
    <w:link w:val="FooterChar"/>
    <w:uiPriority w:val="99"/>
    <w:unhideWhenUsed/>
    <w:rsid w:val="007239AF"/>
    <w:pPr>
      <w:tabs>
        <w:tab w:val="center" w:pos="4680"/>
        <w:tab w:val="right" w:pos="9360"/>
      </w:tabs>
    </w:pPr>
  </w:style>
  <w:style w:type="character" w:customStyle="1" w:styleId="FooterChar">
    <w:name w:val="Footer Char"/>
    <w:basedOn w:val="DefaultParagraphFont"/>
    <w:link w:val="Footer"/>
    <w:uiPriority w:val="99"/>
    <w:rsid w:val="0072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Denby</dc:creator>
  <cp:keywords/>
  <dc:description/>
  <cp:lastModifiedBy>Tamara Denby</cp:lastModifiedBy>
  <cp:revision>2</cp:revision>
  <cp:lastPrinted>2023-12-19T16:50:00Z</cp:lastPrinted>
  <dcterms:created xsi:type="dcterms:W3CDTF">2025-10-23T15:08:00Z</dcterms:created>
  <dcterms:modified xsi:type="dcterms:W3CDTF">2025-10-23T15:08:00Z</dcterms:modified>
</cp:coreProperties>
</file>